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7D" w:rsidRPr="00E7037D" w:rsidRDefault="00E7037D" w:rsidP="00E7037D">
      <w:pPr>
        <w:spacing w:before="24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E7037D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Положение о проведении конкурса поделок из природного материала «Осенний вернисаж»</w:t>
      </w:r>
    </w:p>
    <w:p w:rsidR="00E7037D" w:rsidRPr="00E7037D" w:rsidRDefault="00E7037D" w:rsidP="00E7037D">
      <w:pPr>
        <w:spacing w:after="0" w:line="330" w:lineRule="atLeast"/>
        <w:ind w:right="360"/>
        <w:textAlignment w:val="baseline"/>
        <w:rPr>
          <w:rFonts w:ascii="Times New Roman" w:eastAsia="Times New Roman" w:hAnsi="Times New Roman" w:cs="Times New Roman"/>
          <w:color w:val="2308C4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b/>
          <w:bCs/>
          <w:color w:val="2308C4"/>
          <w:sz w:val="23"/>
          <w:lang w:eastAsia="ru-RU"/>
        </w:rPr>
        <w:t>I.     Общие положения</w:t>
      </w:r>
    </w:p>
    <w:p w:rsidR="00E7037D" w:rsidRPr="00E7037D" w:rsidRDefault="00E7037D" w:rsidP="00E7037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1.1  Настоящее положение регламентирует организацию и порядок проведения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школьного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конкурса  декоративно-прикладного творчества  (далее - Конкурс) среди учащихся 1-1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0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классов М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БОУ 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Белогорская средняя общеобразовательная школа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E7037D" w:rsidRPr="00E7037D" w:rsidRDefault="00E7037D" w:rsidP="00E7037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1.2  Конкурс проводится с 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0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7</w:t>
      </w:r>
      <w:r w:rsidR="0092288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.10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3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1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2.</w:t>
      </w:r>
      <w:r w:rsidR="0092288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10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.20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13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гг.</w:t>
      </w:r>
    </w:p>
    <w:p w:rsidR="00E7037D" w:rsidRDefault="00E7037D" w:rsidP="00E7037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1.3  Организатором Конкурса является Администрация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школы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2308C4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b/>
          <w:bCs/>
          <w:color w:val="2308C4"/>
          <w:sz w:val="23"/>
          <w:lang w:eastAsia="ru-RU"/>
        </w:rPr>
        <w:t>II. Цели и задачи</w:t>
      </w:r>
    </w:p>
    <w:p w:rsidR="00E7037D" w:rsidRPr="00E7037D" w:rsidRDefault="00E7037D" w:rsidP="00E7037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2.1  Конкурс поделок из природного материала проводится с целью выявления  и поддержки творческих  детей, а также  для повышения самооценки и уверенности в собственных возможностях учащихся.</w:t>
      </w:r>
    </w:p>
    <w:p w:rsidR="00E7037D" w:rsidRPr="00E7037D" w:rsidRDefault="00E7037D" w:rsidP="00E7037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2.2  Основные задачи:</w:t>
      </w:r>
    </w:p>
    <w:p w:rsidR="00E7037D" w:rsidRPr="00E7037D" w:rsidRDefault="00E7037D" w:rsidP="00E7037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-        создание условий для духовного обогащения  и художественного самовыражения молодого поколения;</w:t>
      </w:r>
    </w:p>
    <w:p w:rsidR="00E7037D" w:rsidRPr="00E7037D" w:rsidRDefault="00E7037D" w:rsidP="00E7037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-        выявление творчески одаренных детей, обеспечение их дальнейшего творческого роста;</w:t>
      </w:r>
    </w:p>
    <w:p w:rsidR="00E7037D" w:rsidRPr="00E7037D" w:rsidRDefault="00E7037D" w:rsidP="00E7037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-        пропаганда и популяризация   декоративно-прикладного творчества детей.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2308C4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b/>
          <w:bCs/>
          <w:color w:val="2308C4"/>
          <w:sz w:val="23"/>
          <w:lang w:eastAsia="ru-RU"/>
        </w:rPr>
        <w:t>III. Условия проведения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3.1</w:t>
      </w:r>
      <w:proofErr w:type="gramStart"/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 В</w:t>
      </w:r>
      <w:proofErr w:type="gramEnd"/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Конкурсе принимают участие учащиеся 1-1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0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школы</w:t>
      </w:r>
    </w:p>
    <w:p w:rsid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3.2  </w:t>
      </w:r>
      <w:r w:rsidRPr="00E7037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Конкурс состоит из </w:t>
      </w:r>
      <w:r w:rsidRPr="00E7037D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u w:val="single"/>
          <w:lang w:eastAsia="ru-RU"/>
        </w:rPr>
        <w:t>следующих номинаций: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ru-RU"/>
        </w:rPr>
        <w:t>1. Поделки, выполненные из природного материала;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ru-RU"/>
        </w:rPr>
        <w:t>2. Композиции из цветов;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ru-RU"/>
        </w:rPr>
        <w:t>3. Композиции из овощей, фруктов;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ru-RU"/>
        </w:rPr>
        <w:t>4. В рамках конкурса будет действовать выставка «Чудеса из огорода»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3.3</w:t>
      </w:r>
      <w:proofErr w:type="gramStart"/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 Н</w:t>
      </w:r>
      <w:proofErr w:type="gramEnd"/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а конкурс принимаются как индивидуальные, так и коллективные работы.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3.4</w:t>
      </w:r>
      <w:proofErr w:type="gramStart"/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 К</w:t>
      </w:r>
      <w:proofErr w:type="gramEnd"/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аждая работа должна быть подписана: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- название поделки,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имя, фамилия участника, класс.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3.5   Работы должны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быть представлены не позднее 9 октября 2013 года в кабинет №1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6.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IV. Критерии оценки работ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4.1 Критериями выбора победителей и лауреатов Конкурса являются:</w:t>
      </w:r>
    </w:p>
    <w:p w:rsidR="00E7037D" w:rsidRPr="00E7037D" w:rsidRDefault="00E7037D" w:rsidP="00E7037D">
      <w:pPr>
        <w:numPr>
          <w:ilvl w:val="0"/>
          <w:numId w:val="2"/>
        </w:numPr>
        <w:spacing w:after="0" w:line="33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lastRenderedPageBreak/>
        <w:t>художественный вкус;</w:t>
      </w:r>
    </w:p>
    <w:p w:rsidR="00E7037D" w:rsidRPr="00E7037D" w:rsidRDefault="00E7037D" w:rsidP="00E7037D">
      <w:pPr>
        <w:numPr>
          <w:ilvl w:val="0"/>
          <w:numId w:val="2"/>
        </w:numPr>
        <w:spacing w:after="0" w:line="33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качество исполнения и оформления работы;</w:t>
      </w:r>
    </w:p>
    <w:p w:rsidR="00E7037D" w:rsidRPr="00E7037D" w:rsidRDefault="00E7037D" w:rsidP="00E7037D">
      <w:pPr>
        <w:numPr>
          <w:ilvl w:val="0"/>
          <w:numId w:val="2"/>
        </w:numPr>
        <w:spacing w:after="0" w:line="33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оригинальность образного решения, новизна и творческий подход;</w:t>
      </w:r>
    </w:p>
    <w:p w:rsidR="00E7037D" w:rsidRPr="00E7037D" w:rsidRDefault="00E7037D" w:rsidP="00E7037D">
      <w:pPr>
        <w:numPr>
          <w:ilvl w:val="0"/>
          <w:numId w:val="2"/>
        </w:numPr>
        <w:spacing w:after="0" w:line="33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художественный образ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V. Определение победителей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5.1  Итоги конкурс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а подводятся 1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2октября.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5.2  Призеры  награждаются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грамотами 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на обще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школьной линейке 14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октября 201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3</w:t>
      </w: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года.</w:t>
      </w:r>
    </w:p>
    <w:p w:rsidR="00E7037D" w:rsidRPr="00E7037D" w:rsidRDefault="00E7037D" w:rsidP="00E7037D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7037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5.3  Жюри оставляет за собой право ввести отдельные номинации.</w:t>
      </w:r>
    </w:p>
    <w:p w:rsidR="00516360" w:rsidRPr="00E7037D" w:rsidRDefault="00516360">
      <w:pPr>
        <w:rPr>
          <w:rFonts w:ascii="Times New Roman" w:hAnsi="Times New Roman" w:cs="Times New Roman"/>
        </w:rPr>
      </w:pPr>
    </w:p>
    <w:sectPr w:rsidR="00516360" w:rsidRPr="00E7037D" w:rsidSect="00E7037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00A4"/>
    <w:multiLevelType w:val="multilevel"/>
    <w:tmpl w:val="87E2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A451D"/>
    <w:multiLevelType w:val="multilevel"/>
    <w:tmpl w:val="6ED2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37D"/>
    <w:rsid w:val="00516360"/>
    <w:rsid w:val="0092288F"/>
    <w:rsid w:val="00BC278B"/>
    <w:rsid w:val="00E7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0"/>
  </w:style>
  <w:style w:type="paragraph" w:styleId="1">
    <w:name w:val="heading 1"/>
    <w:basedOn w:val="a"/>
    <w:link w:val="10"/>
    <w:uiPriority w:val="9"/>
    <w:qFormat/>
    <w:rsid w:val="00E70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37D"/>
    <w:rPr>
      <w:b/>
      <w:bCs/>
    </w:rPr>
  </w:style>
  <w:style w:type="character" w:customStyle="1" w:styleId="apple-converted-space">
    <w:name w:val="apple-converted-space"/>
    <w:basedOn w:val="a0"/>
    <w:rsid w:val="00E70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Пекишев</dc:creator>
  <cp:keywords/>
  <dc:description/>
  <cp:lastModifiedBy>Владимир Пекишев</cp:lastModifiedBy>
  <cp:revision>3</cp:revision>
  <dcterms:created xsi:type="dcterms:W3CDTF">2013-09-19T16:36:00Z</dcterms:created>
  <dcterms:modified xsi:type="dcterms:W3CDTF">2013-09-23T14:43:00Z</dcterms:modified>
</cp:coreProperties>
</file>